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00FA" w14:textId="77777777" w:rsidR="00DB09B4" w:rsidRDefault="00DB09B4" w:rsidP="00C70380">
      <w:pPr>
        <w:rPr>
          <w:b/>
          <w:bCs/>
          <w:sz w:val="36"/>
          <w:szCs w:val="36"/>
        </w:rPr>
      </w:pPr>
    </w:p>
    <w:p w14:paraId="6F26E372" w14:textId="4D4AE647" w:rsidR="0041588F" w:rsidRPr="00EF6673" w:rsidRDefault="0041588F" w:rsidP="00DB09B4">
      <w:pPr>
        <w:jc w:val="center"/>
        <w:rPr>
          <w:b/>
          <w:bCs/>
          <w:u w:val="single"/>
        </w:rPr>
      </w:pPr>
      <w:r w:rsidRPr="00EF6673">
        <w:rPr>
          <w:b/>
          <w:bCs/>
          <w:u w:val="single"/>
        </w:rPr>
        <w:t xml:space="preserve">MINUTES OF THE </w:t>
      </w:r>
      <w:r>
        <w:rPr>
          <w:b/>
          <w:bCs/>
          <w:u w:val="single"/>
        </w:rPr>
        <w:t>ANNUAL GENERAL</w:t>
      </w:r>
      <w:r w:rsidRPr="00EF6673">
        <w:rPr>
          <w:b/>
          <w:bCs/>
          <w:u w:val="single"/>
        </w:rPr>
        <w:t> MEETING</w:t>
      </w:r>
    </w:p>
    <w:p w14:paraId="41F077F0" w14:textId="1A4C069B" w:rsidR="0041588F" w:rsidRPr="00EF6673" w:rsidRDefault="0041588F" w:rsidP="0041588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7pm on 21st</w:t>
      </w:r>
      <w:r w:rsidRPr="00EF6673">
        <w:rPr>
          <w:b/>
          <w:bCs/>
          <w:u w:val="single"/>
        </w:rPr>
        <w:t xml:space="preserve"> May 20</w:t>
      </w:r>
      <w:r>
        <w:rPr>
          <w:b/>
          <w:bCs/>
          <w:u w:val="single"/>
        </w:rPr>
        <w:t>26 at SAMLESBURY WAR MEMORIAL</w:t>
      </w:r>
      <w:r w:rsidRPr="00EF6673">
        <w:rPr>
          <w:b/>
          <w:bCs/>
          <w:u w:val="single"/>
        </w:rPr>
        <w:t xml:space="preserve"> HALL</w:t>
      </w:r>
    </w:p>
    <w:p w14:paraId="4135FED7" w14:textId="77777777" w:rsidR="0041588F" w:rsidRPr="00EF6673" w:rsidRDefault="0041588F" w:rsidP="0041588F">
      <w:pPr>
        <w:jc w:val="center"/>
        <w:rPr>
          <w:b/>
          <w:bCs/>
          <w:u w:val="single"/>
        </w:rPr>
      </w:pPr>
    </w:p>
    <w:p w14:paraId="4EEECC0D" w14:textId="77CBE001" w:rsidR="0041588F" w:rsidRPr="00EF6673" w:rsidRDefault="0041588F" w:rsidP="0041588F">
      <w:r w:rsidRPr="00DB09B4">
        <w:rPr>
          <w:b/>
          <w:bCs/>
        </w:rPr>
        <w:t>Present:</w:t>
      </w:r>
      <w:r w:rsidRPr="00DB09B4">
        <w:rPr>
          <w:rFonts w:ascii="Arial" w:hAnsi="Arial" w:cs="Arial"/>
          <w:b/>
          <w:bCs/>
        </w:rPr>
        <w:t>​</w:t>
      </w:r>
      <w:r>
        <w:t xml:space="preserve"> G Young (Chair); S Fawcett (Vice Chair); G </w:t>
      </w:r>
      <w:r w:rsidR="00881598">
        <w:t>Whalley; G Clayton; S Redmayne; S Durham; C Lewis; M Higginson; I Seed and M Graham (Clerk)</w:t>
      </w:r>
    </w:p>
    <w:p w14:paraId="1AAE3BF4" w14:textId="5C171729" w:rsidR="0041588F" w:rsidRPr="00EF6673" w:rsidRDefault="0041588F" w:rsidP="0041588F">
      <w:r w:rsidRPr="00EF6673">
        <w:rPr>
          <w:rFonts w:ascii="Arial" w:hAnsi="Arial" w:cs="Arial"/>
        </w:rPr>
        <w:t>​​</w:t>
      </w:r>
      <w:r w:rsidRPr="00DB09B4">
        <w:rPr>
          <w:b/>
          <w:bCs/>
        </w:rPr>
        <w:t>Also in attendance:</w:t>
      </w:r>
      <w:r w:rsidRPr="00EF6673">
        <w:t xml:space="preserve"> </w:t>
      </w:r>
      <w:r w:rsidR="00881598">
        <w:t>4 members of the public</w:t>
      </w:r>
    </w:p>
    <w:p w14:paraId="293EC9BF" w14:textId="534889FC" w:rsidR="0041588F" w:rsidRDefault="0041588F" w:rsidP="0041588F">
      <w:r w:rsidRPr="00DB09B4">
        <w:rPr>
          <w:b/>
          <w:bCs/>
        </w:rPr>
        <w:t>Apologies for absence:</w:t>
      </w:r>
      <w:r w:rsidRPr="00EF6673">
        <w:t xml:space="preserve">  </w:t>
      </w:r>
      <w:r>
        <w:t>Cllr Peter Mullineaux and County Councillor Fred Cottam</w:t>
      </w:r>
    </w:p>
    <w:p w14:paraId="0E16C86D" w14:textId="77777777" w:rsidR="0041588F" w:rsidRPr="00EF6673" w:rsidRDefault="0041588F" w:rsidP="0041588F"/>
    <w:p w14:paraId="1B13ADA1" w14:textId="77777777" w:rsidR="0041588F" w:rsidRPr="00EF6673" w:rsidRDefault="0041588F" w:rsidP="0041588F">
      <w:r w:rsidRPr="00EF6673">
        <w:t>1:  </w:t>
      </w:r>
      <w:r>
        <w:tab/>
      </w:r>
      <w:r w:rsidRPr="00EF6673">
        <w:rPr>
          <w:b/>
          <w:bCs/>
        </w:rPr>
        <w:t>Minutes of the AGM Held May 202</w:t>
      </w:r>
      <w:r>
        <w:rPr>
          <w:b/>
          <w:bCs/>
        </w:rPr>
        <w:t>5</w:t>
      </w:r>
    </w:p>
    <w:p w14:paraId="5CF8BD86" w14:textId="77777777" w:rsidR="0041588F" w:rsidRDefault="0041588F" w:rsidP="0041588F">
      <w:pPr>
        <w:ind w:firstLine="720"/>
      </w:pPr>
      <w:r>
        <w:t>The minutes were agreed as a true and correct record.</w:t>
      </w:r>
    </w:p>
    <w:p w14:paraId="4D8B94D2" w14:textId="77777777" w:rsidR="0041588F" w:rsidRPr="00EF6673" w:rsidRDefault="0041588F" w:rsidP="0041588F"/>
    <w:p w14:paraId="7ED91FA4" w14:textId="77777777" w:rsidR="0041588F" w:rsidRPr="00EF6673" w:rsidRDefault="0041588F" w:rsidP="0041588F">
      <w:pPr>
        <w:rPr>
          <w:b/>
          <w:bCs/>
        </w:rPr>
      </w:pPr>
      <w:r>
        <w:t>2</w:t>
      </w:r>
      <w:r w:rsidRPr="00EF6673">
        <w:t>:  </w:t>
      </w:r>
      <w:r>
        <w:tab/>
      </w:r>
      <w:r w:rsidRPr="00EF6673">
        <w:rPr>
          <w:b/>
          <w:bCs/>
        </w:rPr>
        <w:t>Matters Arising</w:t>
      </w:r>
    </w:p>
    <w:p w14:paraId="6A9FD13C" w14:textId="77777777" w:rsidR="0041588F" w:rsidRPr="00EF6673" w:rsidRDefault="0041588F" w:rsidP="0041588F">
      <w:pPr>
        <w:ind w:firstLine="720"/>
      </w:pPr>
      <w:r w:rsidRPr="00EF6673">
        <w:t>There were no matters arising.</w:t>
      </w:r>
    </w:p>
    <w:p w14:paraId="102AD1FA" w14:textId="77777777" w:rsidR="0041588F" w:rsidRPr="00EF6673" w:rsidRDefault="0041588F" w:rsidP="0041588F"/>
    <w:p w14:paraId="55C61BDE" w14:textId="77777777" w:rsidR="0041588F" w:rsidRDefault="0041588F" w:rsidP="0041588F">
      <w:pPr>
        <w:rPr>
          <w:b/>
          <w:bCs/>
        </w:rPr>
      </w:pPr>
      <w:r>
        <w:t>3</w:t>
      </w:r>
      <w:r w:rsidRPr="00EF6673">
        <w:t>:  </w:t>
      </w:r>
      <w:r>
        <w:tab/>
      </w:r>
      <w:r>
        <w:rPr>
          <w:b/>
          <w:bCs/>
        </w:rPr>
        <w:t>Election of Councillors</w:t>
      </w:r>
    </w:p>
    <w:p w14:paraId="2C27E865" w14:textId="1850FB7A" w:rsidR="0041588F" w:rsidRPr="002766AD" w:rsidRDefault="0041588F" w:rsidP="0041588F">
      <w:r>
        <w:rPr>
          <w:b/>
          <w:bCs/>
        </w:rPr>
        <w:tab/>
      </w:r>
      <w:r w:rsidRPr="002766AD">
        <w:t xml:space="preserve">There are no vacancies as the Parish Council is at the full complement of </w:t>
      </w:r>
      <w:r>
        <w:t>9</w:t>
      </w:r>
      <w:r w:rsidRPr="002766AD">
        <w:t xml:space="preserve"> members.</w:t>
      </w:r>
    </w:p>
    <w:p w14:paraId="120B2EE1" w14:textId="77777777" w:rsidR="0041588F" w:rsidRPr="00EF6673" w:rsidRDefault="0041588F" w:rsidP="0041588F"/>
    <w:p w14:paraId="52122C74" w14:textId="77777777" w:rsidR="0041588F" w:rsidRPr="00EF6673" w:rsidRDefault="0041588F" w:rsidP="0041588F">
      <w:pPr>
        <w:rPr>
          <w:b/>
          <w:bCs/>
        </w:rPr>
      </w:pPr>
      <w:r>
        <w:t>4</w:t>
      </w:r>
      <w:r w:rsidRPr="00EF6673">
        <w:t>:  </w:t>
      </w:r>
      <w:r>
        <w:tab/>
      </w:r>
      <w:r w:rsidRPr="00EF6673">
        <w:rPr>
          <w:b/>
          <w:bCs/>
        </w:rPr>
        <w:t>Election of Chair</w:t>
      </w:r>
    </w:p>
    <w:p w14:paraId="1E403941" w14:textId="6F1FF781" w:rsidR="0041588F" w:rsidRPr="00EF6673" w:rsidRDefault="00881598" w:rsidP="0041588F">
      <w:pPr>
        <w:ind w:left="720"/>
      </w:pPr>
      <w:r>
        <w:t>Graham Young</w:t>
      </w:r>
      <w:r w:rsidR="0041588F" w:rsidRPr="00EF6673">
        <w:t xml:space="preserve"> was nominated by </w:t>
      </w:r>
      <w:r>
        <w:t>M Higginson</w:t>
      </w:r>
      <w:r w:rsidR="0041588F" w:rsidRPr="00EF6673">
        <w:t xml:space="preserve"> and seconded by </w:t>
      </w:r>
      <w:r>
        <w:t>G Clayton</w:t>
      </w:r>
      <w:r w:rsidR="0041588F" w:rsidRPr="00EF6673">
        <w:t>.  </w:t>
      </w:r>
      <w:r>
        <w:t>H</w:t>
      </w:r>
      <w:r w:rsidR="0041588F" w:rsidRPr="00EF6673">
        <w:t>e was elected unopposed.</w:t>
      </w:r>
      <w:r w:rsidR="0041588F">
        <w:t xml:space="preserve">  </w:t>
      </w:r>
      <w:r>
        <w:t>Graham</w:t>
      </w:r>
      <w:r w:rsidR="0041588F">
        <w:t xml:space="preserve"> thanked the Parish councillors for their support during the year</w:t>
      </w:r>
      <w:r w:rsidR="00DB09B4">
        <w:t xml:space="preserve"> and stated that he was keen to carry on for another year due to the planning and development challenges facing the Parish.</w:t>
      </w:r>
    </w:p>
    <w:p w14:paraId="20E147A9" w14:textId="77777777" w:rsidR="0041588F" w:rsidRPr="00EF6673" w:rsidRDefault="0041588F" w:rsidP="0041588F"/>
    <w:p w14:paraId="7D86D816" w14:textId="77777777" w:rsidR="0041588F" w:rsidRDefault="0041588F" w:rsidP="0041588F">
      <w:pPr>
        <w:rPr>
          <w:b/>
          <w:bCs/>
        </w:rPr>
      </w:pPr>
      <w:r>
        <w:t>5</w:t>
      </w:r>
      <w:r w:rsidRPr="00EF6673">
        <w:t>:  </w:t>
      </w:r>
      <w:r w:rsidRPr="00EF6673">
        <w:rPr>
          <w:b/>
          <w:bCs/>
        </w:rPr>
        <w:tab/>
      </w:r>
      <w:r>
        <w:rPr>
          <w:b/>
          <w:bCs/>
        </w:rPr>
        <w:t>Election of Vice Chair</w:t>
      </w:r>
    </w:p>
    <w:p w14:paraId="391CBEF3" w14:textId="7B69A5B2" w:rsidR="0041588F" w:rsidRPr="00284EE3" w:rsidRDefault="00881598" w:rsidP="00881598">
      <w:pPr>
        <w:ind w:left="720"/>
      </w:pPr>
      <w:r>
        <w:t>Stephen Fawcett</w:t>
      </w:r>
      <w:r w:rsidR="0041588F">
        <w:t xml:space="preserve"> was nominated by </w:t>
      </w:r>
      <w:r>
        <w:t xml:space="preserve">G Young </w:t>
      </w:r>
      <w:r w:rsidR="0041588F">
        <w:t>and seconded by S</w:t>
      </w:r>
      <w:r>
        <w:t xml:space="preserve"> Durham</w:t>
      </w:r>
      <w:r w:rsidR="0041588F">
        <w:t>.  He was elected unopposed.</w:t>
      </w:r>
    </w:p>
    <w:p w14:paraId="1ED64CF7" w14:textId="77777777" w:rsidR="0041588F" w:rsidRDefault="0041588F" w:rsidP="0041588F">
      <w:pPr>
        <w:rPr>
          <w:b/>
          <w:bCs/>
        </w:rPr>
      </w:pPr>
    </w:p>
    <w:p w14:paraId="1E536DA9" w14:textId="704612A8" w:rsidR="0041588F" w:rsidRPr="001412F4" w:rsidRDefault="0041588F" w:rsidP="0041588F">
      <w:pPr>
        <w:rPr>
          <w:b/>
          <w:bCs/>
        </w:rPr>
      </w:pPr>
      <w:r>
        <w:t xml:space="preserve">6:   </w:t>
      </w:r>
      <w:r>
        <w:tab/>
      </w:r>
      <w:r>
        <w:rPr>
          <w:b/>
          <w:bCs/>
        </w:rPr>
        <w:t>Appointment of Representatives</w:t>
      </w:r>
      <w:r w:rsidR="00881598">
        <w:rPr>
          <w:b/>
          <w:bCs/>
        </w:rPr>
        <w:t xml:space="preserve"> and Parish Council Committees</w:t>
      </w:r>
    </w:p>
    <w:p w14:paraId="565205E4" w14:textId="32CD9779" w:rsidR="0041588F" w:rsidRPr="00EF6673" w:rsidRDefault="0041588F" w:rsidP="00881598">
      <w:pPr>
        <w:ind w:firstLine="720"/>
      </w:pPr>
      <w:r w:rsidRPr="00EF6673">
        <w:t xml:space="preserve">a) </w:t>
      </w:r>
      <w:r w:rsidR="00881598">
        <w:t>BAe – C Lewis, S Fawcett and G Young</w:t>
      </w:r>
    </w:p>
    <w:p w14:paraId="6BCC7837" w14:textId="38C74EBE" w:rsidR="0041588F" w:rsidRDefault="0041588F" w:rsidP="00881598">
      <w:pPr>
        <w:ind w:firstLine="720"/>
      </w:pPr>
      <w:r w:rsidRPr="00EF6673">
        <w:t>b)</w:t>
      </w:r>
      <w:r>
        <w:t xml:space="preserve"> </w:t>
      </w:r>
      <w:r w:rsidR="00881598">
        <w:t>Planning – I Seed, C Lewis, G Young, M Higginson, S Fawcett</w:t>
      </w:r>
    </w:p>
    <w:p w14:paraId="05EABDE9" w14:textId="6BDE7685" w:rsidR="00881598" w:rsidRDefault="00881598" w:rsidP="00881598">
      <w:pPr>
        <w:ind w:firstLine="720"/>
      </w:pPr>
      <w:r>
        <w:t xml:space="preserve">c) Lancs Assoc of Local Councils </w:t>
      </w:r>
      <w:r w:rsidR="00DB09B4">
        <w:t xml:space="preserve">(LALC) </w:t>
      </w:r>
      <w:r>
        <w:t>– S Redfearn, G Young, S Durham</w:t>
      </w:r>
    </w:p>
    <w:p w14:paraId="051D07E9" w14:textId="653B0628" w:rsidR="00881598" w:rsidRDefault="00881598" w:rsidP="00881598">
      <w:pPr>
        <w:ind w:firstLine="720"/>
      </w:pPr>
      <w:r>
        <w:t>d) United Utilities – M Higginson, G Young, S Redmayne</w:t>
      </w:r>
    </w:p>
    <w:p w14:paraId="49F68C13" w14:textId="240FE1C1" w:rsidR="00881598" w:rsidRDefault="00881598" w:rsidP="00881598">
      <w:pPr>
        <w:ind w:firstLine="720"/>
      </w:pPr>
      <w:r>
        <w:t>e) Brewery – G Clayton, G Y</w:t>
      </w:r>
      <w:r w:rsidR="00DB09B4">
        <w:t>o</w:t>
      </w:r>
      <w:r>
        <w:t>ung</w:t>
      </w:r>
    </w:p>
    <w:p w14:paraId="13EEAACD" w14:textId="77777777" w:rsidR="00DB09B4" w:rsidRPr="00EF6673" w:rsidRDefault="00DB09B4" w:rsidP="00881598">
      <w:pPr>
        <w:ind w:firstLine="720"/>
      </w:pPr>
    </w:p>
    <w:p w14:paraId="1E2CBCB6" w14:textId="77777777" w:rsidR="0041588F" w:rsidRPr="00EF6673" w:rsidRDefault="0041588F" w:rsidP="0041588F">
      <w:r>
        <w:t>7</w:t>
      </w:r>
      <w:r w:rsidRPr="00EF6673">
        <w:t>:  </w:t>
      </w:r>
      <w:r>
        <w:tab/>
      </w:r>
      <w:r w:rsidRPr="00EF6673">
        <w:rPr>
          <w:b/>
          <w:bCs/>
        </w:rPr>
        <w:t>Appointment of Responsible Financial Officer</w:t>
      </w:r>
      <w:r w:rsidRPr="00EF6673">
        <w:t> </w:t>
      </w:r>
    </w:p>
    <w:p w14:paraId="355046CB" w14:textId="77777777" w:rsidR="0041588F" w:rsidRPr="00EF6673" w:rsidRDefault="0041588F" w:rsidP="0041588F">
      <w:pPr>
        <w:ind w:firstLine="720"/>
      </w:pPr>
      <w:r w:rsidRPr="00EF6673">
        <w:t>Mike Graham was appointed.</w:t>
      </w:r>
    </w:p>
    <w:p w14:paraId="63B8A7D2" w14:textId="77777777" w:rsidR="0041588F" w:rsidRPr="00EF6673" w:rsidRDefault="0041588F" w:rsidP="0041588F"/>
    <w:p w14:paraId="3E0B0778" w14:textId="77777777" w:rsidR="0041588F" w:rsidRPr="00EF6673" w:rsidRDefault="0041588F" w:rsidP="0041588F">
      <w:r>
        <w:t>8:</w:t>
      </w:r>
      <w:r>
        <w:tab/>
      </w:r>
      <w:r w:rsidRPr="00EF6673">
        <w:rPr>
          <w:b/>
          <w:bCs/>
        </w:rPr>
        <w:t>Appointment of External Auditor</w:t>
      </w:r>
      <w:r w:rsidRPr="00EF6673">
        <w:t> </w:t>
      </w:r>
    </w:p>
    <w:p w14:paraId="12795690" w14:textId="3F14BAE2" w:rsidR="0041588F" w:rsidRDefault="00DB09B4" w:rsidP="00DB09B4">
      <w:pPr>
        <w:ind w:firstLine="720"/>
      </w:pPr>
      <w:r>
        <w:t xml:space="preserve">Allison Gerrard </w:t>
      </w:r>
      <w:r w:rsidR="0041588F" w:rsidRPr="00EF6673">
        <w:t>was appointed.</w:t>
      </w:r>
      <w:r w:rsidR="0041588F">
        <w:t xml:space="preserve"> </w:t>
      </w:r>
    </w:p>
    <w:p w14:paraId="53FA99A5" w14:textId="77777777" w:rsidR="0041588F" w:rsidRDefault="0041588F" w:rsidP="0041588F"/>
    <w:p w14:paraId="4FE525C8" w14:textId="7D117B45" w:rsidR="0041588F" w:rsidRPr="00864096" w:rsidRDefault="00DB09B4" w:rsidP="0041588F">
      <w:r>
        <w:t>9</w:t>
      </w:r>
      <w:r w:rsidR="0041588F" w:rsidRPr="00864096">
        <w:t>:</w:t>
      </w:r>
      <w:r w:rsidR="0041588F" w:rsidRPr="00864096">
        <w:tab/>
      </w:r>
      <w:r w:rsidR="0041588F" w:rsidRPr="00864096">
        <w:rPr>
          <w:b/>
          <w:bCs/>
        </w:rPr>
        <w:t>AOB</w:t>
      </w:r>
    </w:p>
    <w:p w14:paraId="24E75781" w14:textId="77777777" w:rsidR="0041588F" w:rsidRDefault="0041588F" w:rsidP="0041588F">
      <w:pPr>
        <w:ind w:firstLine="720"/>
      </w:pPr>
      <w:r w:rsidRPr="00864096">
        <w:t>None</w:t>
      </w:r>
    </w:p>
    <w:p w14:paraId="5A14AE47" w14:textId="77777777" w:rsidR="0041588F" w:rsidRDefault="0041588F" w:rsidP="0041588F">
      <w:pPr>
        <w:ind w:firstLine="720"/>
      </w:pPr>
    </w:p>
    <w:p w14:paraId="41B16B38" w14:textId="4715ED0F" w:rsidR="0041588F" w:rsidRDefault="0041588F" w:rsidP="00DB09B4">
      <w:pPr>
        <w:rPr>
          <w:b/>
          <w:bCs/>
        </w:rPr>
      </w:pPr>
      <w:r>
        <w:t>1</w:t>
      </w:r>
      <w:r w:rsidR="00DB09B4">
        <w:t>0</w:t>
      </w:r>
      <w:r>
        <w:t>:</w:t>
      </w:r>
      <w:r>
        <w:tab/>
      </w:r>
      <w:r w:rsidRPr="00864096">
        <w:rPr>
          <w:b/>
          <w:bCs/>
        </w:rPr>
        <w:t>Date of Next Meeti</w:t>
      </w:r>
      <w:r w:rsidR="00DB09B4">
        <w:rPr>
          <w:b/>
          <w:bCs/>
        </w:rPr>
        <w:t>ng</w:t>
      </w:r>
    </w:p>
    <w:p w14:paraId="66717EFB" w14:textId="388C1222" w:rsidR="00DB09B4" w:rsidRPr="00DB09B4" w:rsidRDefault="00DB09B4" w:rsidP="00DB09B4">
      <w:r>
        <w:rPr>
          <w:b/>
          <w:bCs/>
        </w:rPr>
        <w:tab/>
      </w:r>
      <w:r w:rsidRPr="00DB09B4">
        <w:t>20</w:t>
      </w:r>
      <w:r w:rsidRPr="00DB09B4">
        <w:rPr>
          <w:vertAlign w:val="superscript"/>
        </w:rPr>
        <w:t>th</w:t>
      </w:r>
      <w:r w:rsidRPr="00DB09B4">
        <w:t xml:space="preserve"> May 2027</w:t>
      </w:r>
    </w:p>
    <w:p w14:paraId="0B9D9F0B" w14:textId="77777777" w:rsidR="0041588F" w:rsidRDefault="0041588F"/>
    <w:sectPr w:rsidR="0041588F" w:rsidSect="0041588F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32B1" w14:textId="77777777" w:rsidR="0086221B" w:rsidRDefault="0086221B" w:rsidP="00C70380">
      <w:r>
        <w:separator/>
      </w:r>
    </w:p>
  </w:endnote>
  <w:endnote w:type="continuationSeparator" w:id="0">
    <w:p w14:paraId="2DA68B81" w14:textId="77777777" w:rsidR="0086221B" w:rsidRDefault="0086221B" w:rsidP="00C7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424B" w14:textId="77777777" w:rsidR="0041588F" w:rsidRDefault="0041588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57A0B52" w14:textId="77777777" w:rsidR="0041588F" w:rsidRDefault="00415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3372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855B91" w14:textId="77777777" w:rsidR="0041588F" w:rsidRDefault="004158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16A16A" w14:textId="77777777" w:rsidR="0041588F" w:rsidRDefault="00415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43F6" w14:textId="77777777" w:rsidR="0086221B" w:rsidRDefault="0086221B" w:rsidP="00C70380">
      <w:r>
        <w:separator/>
      </w:r>
    </w:p>
  </w:footnote>
  <w:footnote w:type="continuationSeparator" w:id="0">
    <w:p w14:paraId="7B519266" w14:textId="77777777" w:rsidR="0086221B" w:rsidRDefault="0086221B" w:rsidP="00C7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7105" w14:textId="77777777" w:rsidR="00C70380" w:rsidRDefault="00C70380" w:rsidP="00C70380">
    <w:pPr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SAMLESBURY &amp; CUERDALE PARISH COUNCIL</w:t>
    </w:r>
  </w:p>
  <w:p w14:paraId="4E6B21E7" w14:textId="5C74164D" w:rsidR="0041588F" w:rsidRDefault="0041588F" w:rsidP="00DE1C53">
    <w:pPr>
      <w:pStyle w:val="Header"/>
      <w:rPr>
        <w:b/>
        <w:bCs/>
        <w:sz w:val="36"/>
        <w:szCs w:val="36"/>
      </w:rPr>
    </w:pPr>
    <w:r>
      <w:tab/>
    </w:r>
  </w:p>
  <w:p w14:paraId="7F007D98" w14:textId="77777777" w:rsidR="0041588F" w:rsidRPr="00376B95" w:rsidRDefault="0041588F" w:rsidP="00DE1C53">
    <w:pPr>
      <w:pStyle w:val="Header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8F"/>
    <w:rsid w:val="00044A0E"/>
    <w:rsid w:val="0041588F"/>
    <w:rsid w:val="00765A4D"/>
    <w:rsid w:val="007A6062"/>
    <w:rsid w:val="0086221B"/>
    <w:rsid w:val="00881598"/>
    <w:rsid w:val="00C70380"/>
    <w:rsid w:val="00D47ACE"/>
    <w:rsid w:val="00D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B74B"/>
  <w15:chartTrackingRefBased/>
  <w15:docId w15:val="{914E8313-78F8-1F46-A58F-CAC5590B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8F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8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8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8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8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8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88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88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88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88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8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88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88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8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88F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5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88F"/>
    <w:rPr>
      <w:rFonts w:eastAsiaTheme="minorEastAsia"/>
      <w:kern w:val="0"/>
      <w:sz w:val="22"/>
      <w:szCs w:val="22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1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268</Words>
  <Characters>1285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Graham</dc:creator>
  <cp:keywords/>
  <dc:description/>
  <cp:lastModifiedBy>Tracey Graham</cp:lastModifiedBy>
  <cp:revision>2</cp:revision>
  <cp:lastPrinted>2026-06-01T15:12:00Z</cp:lastPrinted>
  <dcterms:created xsi:type="dcterms:W3CDTF">2026-06-01T08:38:00Z</dcterms:created>
  <dcterms:modified xsi:type="dcterms:W3CDTF">2026-06-01T15:12:00Z</dcterms:modified>
</cp:coreProperties>
</file>